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0A" w:rsidRDefault="00493C50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417D0A">
        <w:rPr>
          <w:rFonts w:ascii="Times New Roman" w:hAnsi="Times New Roman" w:cs="Times New Roman"/>
        </w:rPr>
        <w:t>Приложение №</w:t>
      </w:r>
      <w:r w:rsidR="00417D0A">
        <w:rPr>
          <w:rFonts w:ascii="Times New Roman" w:hAnsi="Times New Roman" w:cs="Times New Roman"/>
        </w:rPr>
        <w:t xml:space="preserve"> </w:t>
      </w:r>
      <w:r w:rsidRPr="00417D0A">
        <w:rPr>
          <w:rFonts w:ascii="Times New Roman" w:hAnsi="Times New Roman" w:cs="Times New Roman"/>
        </w:rPr>
        <w:t>1</w:t>
      </w:r>
    </w:p>
    <w:p w:rsidR="00493C50" w:rsidRPr="00417D0A" w:rsidRDefault="00493C50" w:rsidP="00417D0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417D0A">
        <w:rPr>
          <w:rFonts w:ascii="Times New Roman" w:hAnsi="Times New Roman" w:cs="Times New Roman"/>
        </w:rPr>
        <w:t xml:space="preserve"> к постановлению от </w:t>
      </w:r>
      <w:r w:rsidR="00417D0A">
        <w:rPr>
          <w:rFonts w:ascii="Times New Roman" w:hAnsi="Times New Roman" w:cs="Times New Roman"/>
        </w:rPr>
        <w:t>26.02.2016 № 407</w:t>
      </w:r>
    </w:p>
    <w:p w:rsidR="00493C50" w:rsidRPr="00417D0A" w:rsidRDefault="00493C50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17D0A" w:rsidRDefault="00F47BF2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417D0A">
        <w:rPr>
          <w:rFonts w:ascii="Times New Roman" w:hAnsi="Times New Roman" w:cs="Times New Roman"/>
        </w:rPr>
        <w:t>Приложение № 1</w:t>
      </w:r>
    </w:p>
    <w:p w:rsidR="00F47BF2" w:rsidRPr="00417D0A" w:rsidRDefault="00F47BF2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417D0A">
        <w:rPr>
          <w:rFonts w:ascii="Times New Roman" w:hAnsi="Times New Roman" w:cs="Times New Roman"/>
        </w:rPr>
        <w:t xml:space="preserve">к Программе </w:t>
      </w:r>
    </w:p>
    <w:p w:rsidR="00F47BF2" w:rsidRPr="006B117B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7BF2" w:rsidRPr="00493C50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C50"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3C7B89" w:rsidRPr="00DC75B5" w:rsidRDefault="003C7B89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82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3542"/>
        <w:gridCol w:w="851"/>
        <w:gridCol w:w="863"/>
        <w:gridCol w:w="3601"/>
        <w:gridCol w:w="2667"/>
      </w:tblGrid>
      <w:tr w:rsidR="00F47BF2" w:rsidRPr="00DC75B5" w:rsidTr="00440938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подпрограммы, мероприятия</w:t>
            </w:r>
          </w:p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 реализацию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нереализации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F47BF2" w:rsidRPr="00DC75B5" w:rsidTr="00440938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оконча-ние</w:t>
            </w:r>
            <w:proofErr w:type="spellEnd"/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7BF2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DB35EF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«Молодежь Киришского района»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98230B" w:rsidRDefault="00DB35EF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98230B" w:rsidRDefault="00DB35EF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молодежных форумов и молодежных массовых мероприятий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сделает невозможным проведение крупных молодежных массовых мероприятий, направленных на развитие потенциала молодежи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мероприятий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комплекса мер по поддержке деятельности молодежных общественных организаций, объединений, инициатив 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развитию добровольческого (волонтерского) движения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отсутствию инструментов поддержки молодежных инициатив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  <w:r w:rsidR="009439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мероприятие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молодых семей и пропаганде семейных ценностей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скажется на уровне пропаганды традиционных семейных ценностей в молодежной среде, что может неблагоприятно сказаться на демографической ситуации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9439EF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1035 консультационных услуг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скажется на уровне информированности молодежи в сфере реализации государственной молодежной политики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440938">
        <w:trPr>
          <w:trHeight w:val="110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 созданию условий и возможностей для успешной социализации и самореализации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невозможности проведения комплексной работы с молодежью по различным направлениям молодежной политики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творческой и талантливой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Комитет по образованию Киришского муниципального района; образовательные организации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отсутствию муниципального стимулирования творческой и талантливой 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молодежи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54 мероприятия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Подпрограмма «Гражданско-патриотическое воспитание молодежи в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Киришском муниципальном районе»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8230B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8230B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C632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сохранению исторической памяти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</w:t>
            </w:r>
            <w:r w:rsidR="009279CD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Киришского муниципального района;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интереса молодежи к истории, в том числе истории собственного района, региона, страны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мероприятия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DC632B" w:rsidRPr="00DC632B" w:rsidRDefault="008B4771" w:rsidP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="00DC632B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64673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</w:tc>
      </w:tr>
      <w:tr w:rsidR="00C64673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Комитет по образованию Киришского муниципального района                                                                                   Отдел правопорядка и безопасности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8230B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8230B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4673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информационно-методическому,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Отдел правопорядка и безопасности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скажется на уровне информированности молодежи в сфере профилактики алкоголизма и наркомании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человек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6900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шт.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рекламной продукции</w:t>
            </w:r>
          </w:p>
        </w:tc>
      </w:tr>
      <w:tr w:rsidR="00C64673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образованию Киришского муниципального района;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образовательные организации Киришского муниципального района;</w:t>
            </w:r>
          </w:p>
          <w:p w:rsid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правопорядка и безопасности администрации Киришского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района</w:t>
            </w:r>
          </w:p>
          <w:p w:rsidR="00AC3C06" w:rsidRPr="00C64673" w:rsidRDefault="00AC3C06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может привести к увеличению преступности, а также к росту потребления </w:t>
            </w: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психоактивных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веществ в молодежной среде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C64673" w:rsidRPr="00DB35EF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</w:t>
            </w:r>
          </w:p>
        </w:tc>
      </w:tr>
      <w:tr w:rsidR="004377E8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 w:rsidP="00C6467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 w:rsidP="0044093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</w:t>
            </w:r>
            <w:r w:rsidR="0044093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местному самоуправлению, межнациональным отношениям и организационной работе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8230B" w:rsidRDefault="004377E8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8230B" w:rsidRDefault="004377E8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информирования населения о деятельности органов местного самоуправления муниципального образования Киришский муниципальный район, муниципальных учреждений и предприятий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40938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недостаточному информированию о деятельности органов МСУ, муниципальных учреждений и предприятий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3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5100 телесюжетов, </w:t>
            </w:r>
          </w:p>
          <w:p w:rsidR="0044093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9980 радио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сюжетов, </w:t>
            </w:r>
          </w:p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250250 см</w:t>
            </w:r>
          </w:p>
        </w:tc>
      </w:tr>
      <w:tr w:rsidR="0098230B" w:rsidRPr="00DC75B5" w:rsidTr="00440938">
        <w:trPr>
          <w:trHeight w:val="114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Повышение </w:t>
            </w:r>
            <w:proofErr w:type="gramStart"/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уровня информационной открытости органов местного самоуправления муниципального образования</w:t>
            </w:r>
            <w:proofErr w:type="gramEnd"/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ограничению со стороны Администрации Киришского района конституционных прав граждан на получение информации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50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6095 посещений сайта администрации, </w:t>
            </w:r>
          </w:p>
          <w:p w:rsidR="00493C50" w:rsidRDefault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 обращений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он-</w:t>
            </w:r>
            <w:proofErr w:type="spellStart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лайн</w:t>
            </w:r>
            <w:proofErr w:type="spellEnd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приемную, </w:t>
            </w:r>
          </w:p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вопросов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блоге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Обеспечение информационной поддержки старост сельских населенных пунктов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недостатку информирования старост и жителей, в сельских населенных пунктах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768 печатных изданий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технического оснащения организации, выполняющей услуги по информированию населения Киришского муниципального района Ленинградской области.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сокращению производственной деятельности организаций, выпускающих средства массовой информации, снижению количества и качества информационных материалов, уменьшению информированности населения региона, получающего информацию из данных источников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50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цифровые видеокамеры, 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конвертора из оптоволокна для перехода на цифровое телевидение, </w:t>
            </w:r>
          </w:p>
          <w:p w:rsidR="0044093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щит освещения, </w:t>
            </w:r>
          </w:p>
          <w:p w:rsidR="0098230B" w:rsidRPr="0098230B" w:rsidRDefault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3-х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кабинетов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Поддержка социально ориентированных некоммерческих организаций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в целом активности некоммерческих организаций и в итоге их количества, что негативно сказывается на </w:t>
            </w:r>
            <w:proofErr w:type="gram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развитии</w:t>
            </w:r>
            <w:proofErr w:type="gram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как гражданского общества, так и общества в целом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D931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мероприятий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депутату Законодательного собрания Ленинградской области в проведении приема граждан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качества работы депутата Законодательного собрания ЛО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услуги телефонной связи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Участие муниципального образования Киришский муниципальный район Ленинградской области в Совете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образований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отстранению  муниципального образования Киришский муниципальный район от 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работы Совета муниципальных образований ЛО</w:t>
            </w:r>
          </w:p>
          <w:p w:rsidR="00AC3C06" w:rsidRPr="00DB35EF" w:rsidRDefault="00AC3C06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 взноса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4.8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несоблюдению норм действующего законодательства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493C50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несоблюдению норм действующего законодательства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человек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информационной безопасности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Сектор информационной безопасности и компьютерного обеспечения, специалист по мобилизационной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информационной безопасности администрации МО Киришский муниципальный район Ленинградской области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89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 год - 1 услуга по проведению контроля защищенности «Конференц-зал»,  «АРМ» кабинет 33а,                                1 услуга по проведению аттестации  «АРМ» по ИСПДН, ка</w:t>
            </w:r>
            <w:r w:rsidR="00A96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бинет №14,            </w:t>
            </w:r>
          </w:p>
          <w:p w:rsidR="00A96D35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измельчитель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бумаги; </w:t>
            </w:r>
          </w:p>
          <w:p w:rsidR="00A96D35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2016 год -1 услуга по экспертной оценке  - </w:t>
            </w:r>
          </w:p>
          <w:p w:rsidR="0098230B" w:rsidRPr="0098230B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услуга по проведению аттестации  АС кабинет №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33А, 1 услуга по аттестации ВП «Конференц-зал»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заменой </w:t>
            </w: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виброизлучателей</w:t>
            </w:r>
            <w:proofErr w:type="spellEnd"/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4.11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493C50" w:rsidP="008036B9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8036B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неиспользованию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D931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мероприятия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  <w:r w:rsidR="009279CD" w:rsidRPr="00A96D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409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A96D35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приведет к отсутствию сбалансированной политики в сфере межнациональных и межконфессиональных отношений, недостатку информации среди основных групп населения, на которые направлено данное мероприятие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 мероприятий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4.13</w:t>
            </w:r>
            <w:r w:rsidR="009279CD" w:rsidRPr="00A96D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мероприятий, направленных на гармонизацию </w:t>
            </w: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Комитет по местному самоуправлению, межнациональн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ым отношениям и 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организационной </w:t>
            </w: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работе                                                                                                              Комитет по культуре, делам молодежи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возникновению предпосылок для 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конфликтов на национальной и религиозной почве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860 человек</w:t>
            </w:r>
          </w:p>
        </w:tc>
      </w:tr>
      <w:tr w:rsidR="0098230B" w:rsidRPr="00DC75B5" w:rsidTr="00440938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93C50" w:rsidP="00C6467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</w:t>
            </w:r>
            <w:r w:rsidR="0098230B"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Развитие системы защиты прав потребителей в муниципальном образовании  Киришский муниципаль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ный район Ленинградской области»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 Администрации Киришского мун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иц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E087F" w:rsidRPr="00DC75B5" w:rsidTr="00440938">
        <w:trPr>
          <w:trHeight w:val="107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C64673" w:rsidRDefault="007E087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информационно-консультационного центра для потребителей муниципального образования Киришский муниципальный район Ленинградской области</w:t>
            </w:r>
          </w:p>
          <w:p w:rsidR="007E087F" w:rsidRPr="00C64673" w:rsidRDefault="007E087F" w:rsidP="008262B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C64673" w:rsidRDefault="007E087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 Администрации Киришского мун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иц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 </w:t>
            </w:r>
          </w:p>
          <w:p w:rsidR="007E087F" w:rsidRPr="00C64673" w:rsidRDefault="007E087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7E087F" w:rsidRPr="00DC75B5" w:rsidRDefault="007E087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B35EF" w:rsidRDefault="007E087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о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тсутстви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необходимых условий для обеспечения деятельности информационно-консультационного центра</w:t>
            </w:r>
          </w:p>
          <w:p w:rsidR="007E087F" w:rsidRPr="00DB35EF" w:rsidRDefault="007E087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B35EF" w:rsidRDefault="007E087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Влияет на все показатели подпрограммы</w:t>
            </w:r>
          </w:p>
          <w:p w:rsidR="007E087F" w:rsidRPr="00DB35EF" w:rsidRDefault="007E087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64F51" w:rsidRDefault="00164F51"/>
    <w:sectPr w:rsidR="00164F51" w:rsidSect="00AC3C06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DF" w:rsidRDefault="00FB55DF" w:rsidP="00417D0A">
      <w:pPr>
        <w:spacing w:after="0" w:line="240" w:lineRule="auto"/>
      </w:pPr>
      <w:r>
        <w:separator/>
      </w:r>
    </w:p>
  </w:endnote>
  <w:endnote w:type="continuationSeparator" w:id="0">
    <w:p w:rsidR="00FB55DF" w:rsidRDefault="00FB55DF" w:rsidP="00417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DF" w:rsidRDefault="00FB55DF" w:rsidP="00417D0A">
      <w:pPr>
        <w:spacing w:after="0" w:line="240" w:lineRule="auto"/>
      </w:pPr>
      <w:r>
        <w:separator/>
      </w:r>
    </w:p>
  </w:footnote>
  <w:footnote w:type="continuationSeparator" w:id="0">
    <w:p w:rsidR="00FB55DF" w:rsidRDefault="00FB55DF" w:rsidP="00417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010676"/>
      <w:docPartObj>
        <w:docPartGallery w:val="Page Numbers (Top of Page)"/>
        <w:docPartUnique/>
      </w:docPartObj>
    </w:sdtPr>
    <w:sdtEndPr/>
    <w:sdtContent>
      <w:p w:rsidR="00417D0A" w:rsidRDefault="00417D0A" w:rsidP="00417D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4B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6311"/>
    <w:rsid w:val="002E7012"/>
    <w:rsid w:val="002E75E0"/>
    <w:rsid w:val="002F23BF"/>
    <w:rsid w:val="003015B7"/>
    <w:rsid w:val="00303CD3"/>
    <w:rsid w:val="00306704"/>
    <w:rsid w:val="003100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468C"/>
    <w:rsid w:val="00394555"/>
    <w:rsid w:val="003B6C73"/>
    <w:rsid w:val="003C0437"/>
    <w:rsid w:val="003C1EC4"/>
    <w:rsid w:val="003C27EE"/>
    <w:rsid w:val="003C4B54"/>
    <w:rsid w:val="003C7B89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17D0A"/>
    <w:rsid w:val="00421705"/>
    <w:rsid w:val="0042252B"/>
    <w:rsid w:val="004258AD"/>
    <w:rsid w:val="00425B94"/>
    <w:rsid w:val="00435EB8"/>
    <w:rsid w:val="004377E8"/>
    <w:rsid w:val="0044002B"/>
    <w:rsid w:val="00440938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3C50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9E4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087F"/>
    <w:rsid w:val="007E4593"/>
    <w:rsid w:val="007E4E0A"/>
    <w:rsid w:val="007F24F8"/>
    <w:rsid w:val="007F33B7"/>
    <w:rsid w:val="007F42A1"/>
    <w:rsid w:val="007F450F"/>
    <w:rsid w:val="007F5872"/>
    <w:rsid w:val="007F6DC3"/>
    <w:rsid w:val="008036B9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47237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6D35"/>
    <w:rsid w:val="00A971BE"/>
    <w:rsid w:val="00AA3620"/>
    <w:rsid w:val="00AA7191"/>
    <w:rsid w:val="00AB0C74"/>
    <w:rsid w:val="00AB604B"/>
    <w:rsid w:val="00AC0134"/>
    <w:rsid w:val="00AC3133"/>
    <w:rsid w:val="00AC3C06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877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2CCD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751CB"/>
    <w:rsid w:val="00D849E1"/>
    <w:rsid w:val="00D86A65"/>
    <w:rsid w:val="00D90018"/>
    <w:rsid w:val="00D917FE"/>
    <w:rsid w:val="00D92520"/>
    <w:rsid w:val="00D929E2"/>
    <w:rsid w:val="00D931C0"/>
    <w:rsid w:val="00D9323E"/>
    <w:rsid w:val="00DA0F67"/>
    <w:rsid w:val="00DB03A5"/>
    <w:rsid w:val="00DB1699"/>
    <w:rsid w:val="00DB2C0E"/>
    <w:rsid w:val="00DB35EF"/>
    <w:rsid w:val="00DC14D1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47BF2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B55DF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17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D0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17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D0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17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D0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17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D0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Оксана Оглоблина</cp:lastModifiedBy>
  <cp:revision>2</cp:revision>
  <cp:lastPrinted>2016-02-29T07:32:00Z</cp:lastPrinted>
  <dcterms:created xsi:type="dcterms:W3CDTF">2016-02-29T07:44:00Z</dcterms:created>
  <dcterms:modified xsi:type="dcterms:W3CDTF">2016-02-29T07:44:00Z</dcterms:modified>
</cp:coreProperties>
</file>